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8A70" w14:textId="06D12175" w:rsidR="00473FFE" w:rsidRPr="00473FFE" w:rsidRDefault="003A22E1" w:rsidP="00473FF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PELAWAAN UNTUK MENGUSAHAKAN KAFETARIA </w:t>
      </w:r>
      <w:r w:rsidR="00EB0ECE">
        <w:rPr>
          <w:rFonts w:ascii="Arial" w:hAnsi="Arial" w:cs="Arial"/>
          <w:b/>
          <w:bCs/>
          <w:sz w:val="24"/>
          <w:szCs w:val="24"/>
        </w:rPr>
        <w:t xml:space="preserve">BAHARU </w:t>
      </w:r>
      <w:r>
        <w:rPr>
          <w:rFonts w:ascii="Arial" w:hAnsi="Arial" w:cs="Arial"/>
          <w:b/>
          <w:bCs/>
          <w:sz w:val="24"/>
          <w:szCs w:val="24"/>
        </w:rPr>
        <w:t xml:space="preserve">DI BLOK AHLI PARLIMEN DAN PENTADBIRAN, PARLIMEN </w:t>
      </w:r>
      <w:r w:rsidR="00473FFE" w:rsidRPr="00473FFE">
        <w:rPr>
          <w:rFonts w:ascii="Arial" w:hAnsi="Arial" w:cs="Arial"/>
          <w:b/>
          <w:bCs/>
          <w:sz w:val="24"/>
          <w:szCs w:val="24"/>
        </w:rPr>
        <w:t>MALAYSIA</w:t>
      </w:r>
    </w:p>
    <w:p w14:paraId="79C6914D" w14:textId="77777777" w:rsidR="00742A7D" w:rsidRDefault="00742A7D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14CCDB" w14:textId="5A877B2C" w:rsidR="00EC4BC3" w:rsidRDefault="00BD1489" w:rsidP="00EC4B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73FFE">
        <w:rPr>
          <w:rFonts w:ascii="Arial" w:hAnsi="Arial" w:cs="Arial"/>
          <w:sz w:val="24"/>
          <w:szCs w:val="24"/>
        </w:rPr>
        <w:t>Pihak</w:t>
      </w:r>
      <w:proofErr w:type="spellEnd"/>
      <w:r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3FFE">
        <w:rPr>
          <w:rFonts w:ascii="Arial" w:hAnsi="Arial" w:cs="Arial"/>
          <w:sz w:val="24"/>
          <w:szCs w:val="24"/>
        </w:rPr>
        <w:t>Parlimen</w:t>
      </w:r>
      <w:proofErr w:type="spellEnd"/>
      <w:r w:rsidRPr="00473FFE">
        <w:rPr>
          <w:rFonts w:ascii="Arial" w:hAnsi="Arial" w:cs="Arial"/>
          <w:sz w:val="24"/>
          <w:szCs w:val="24"/>
        </w:rPr>
        <w:t xml:space="preserve"> Malaysia </w:t>
      </w:r>
      <w:proofErr w:type="spellStart"/>
      <w:r w:rsidR="00EB0ECE">
        <w:rPr>
          <w:rFonts w:ascii="Arial" w:hAnsi="Arial" w:cs="Arial"/>
          <w:sz w:val="24"/>
          <w:szCs w:val="24"/>
        </w:rPr>
        <w:t>akan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memulakan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operasi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kafetaria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baharu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di Blok Ahli </w:t>
      </w:r>
      <w:proofErr w:type="spellStart"/>
      <w:r w:rsidR="00EB0ECE">
        <w:rPr>
          <w:rFonts w:ascii="Arial" w:hAnsi="Arial" w:cs="Arial"/>
          <w:sz w:val="24"/>
          <w:szCs w:val="24"/>
        </w:rPr>
        <w:t>Parlimen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EB0ECE">
        <w:rPr>
          <w:rFonts w:ascii="Arial" w:hAnsi="Arial" w:cs="Arial"/>
          <w:sz w:val="24"/>
          <w:szCs w:val="24"/>
        </w:rPr>
        <w:t>Pentadbiran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r w:rsidR="00506EBA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EB0ECE">
        <w:rPr>
          <w:rFonts w:ascii="Arial" w:hAnsi="Arial" w:cs="Arial"/>
          <w:sz w:val="24"/>
          <w:szCs w:val="24"/>
        </w:rPr>
        <w:t>dijangka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akan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mula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beroperasi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EB0ECE">
        <w:rPr>
          <w:rFonts w:ascii="Arial" w:hAnsi="Arial" w:cs="Arial"/>
          <w:sz w:val="24"/>
          <w:szCs w:val="24"/>
        </w:rPr>
        <w:t>Persidangan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Mesyuarat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Pertama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B0ECE">
        <w:rPr>
          <w:rFonts w:ascii="Arial" w:hAnsi="Arial" w:cs="Arial"/>
          <w:sz w:val="24"/>
          <w:szCs w:val="24"/>
        </w:rPr>
        <w:t>Penggal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Ketiga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Parlimen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Keempat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Belas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0ECE">
        <w:rPr>
          <w:rFonts w:ascii="Arial" w:hAnsi="Arial" w:cs="Arial"/>
          <w:sz w:val="24"/>
          <w:szCs w:val="24"/>
        </w:rPr>
        <w:t>iaitu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EB0ECE">
        <w:rPr>
          <w:rFonts w:ascii="Arial" w:hAnsi="Arial" w:cs="Arial"/>
          <w:sz w:val="24"/>
          <w:szCs w:val="24"/>
        </w:rPr>
        <w:t>bulan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 Mac 2020 </w:t>
      </w:r>
      <w:proofErr w:type="spellStart"/>
      <w:r w:rsidR="00EB0ECE">
        <w:rPr>
          <w:rFonts w:ascii="Arial" w:hAnsi="Arial" w:cs="Arial"/>
          <w:sz w:val="24"/>
          <w:szCs w:val="24"/>
        </w:rPr>
        <w:t>ini</w:t>
      </w:r>
      <w:proofErr w:type="spellEnd"/>
      <w:r w:rsidR="00EB0EC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4BC3">
        <w:rPr>
          <w:rFonts w:ascii="Arial" w:hAnsi="Arial" w:cs="Arial"/>
          <w:sz w:val="24"/>
          <w:szCs w:val="24"/>
        </w:rPr>
        <w:t>Pengusaha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kafetaria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ini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perlu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menyediakan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pelbagai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jenis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hidangan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kepada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warga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Parlimen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dan juga </w:t>
      </w:r>
      <w:proofErr w:type="spellStart"/>
      <w:r w:rsidR="00EC4BC3">
        <w:rPr>
          <w:rFonts w:ascii="Arial" w:hAnsi="Arial" w:cs="Arial"/>
          <w:sz w:val="24"/>
          <w:szCs w:val="24"/>
        </w:rPr>
        <w:t>kepada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EC4BC3">
        <w:rPr>
          <w:rFonts w:ascii="Arial" w:hAnsi="Arial" w:cs="Arial"/>
          <w:sz w:val="24"/>
          <w:szCs w:val="24"/>
        </w:rPr>
        <w:t>pelawat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mengunjungi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Parlimen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Malaysia. </w:t>
      </w:r>
      <w:r w:rsidR="00EC4BC3">
        <w:rPr>
          <w:rFonts w:ascii="Arial" w:hAnsi="Arial" w:cs="Arial"/>
          <w:sz w:val="24"/>
          <w:szCs w:val="24"/>
        </w:rPr>
        <w:t xml:space="preserve"> </w:t>
      </w:r>
    </w:p>
    <w:p w14:paraId="0DA1F6E2" w14:textId="3103DFE7" w:rsidR="00742A7D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Sehubungan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1DEC">
        <w:rPr>
          <w:rFonts w:ascii="Arial" w:hAnsi="Arial" w:cs="Arial"/>
          <w:sz w:val="24"/>
          <w:szCs w:val="24"/>
        </w:rPr>
        <w:t>me</w:t>
      </w:r>
      <w:r w:rsidR="003A22E1">
        <w:rPr>
          <w:rFonts w:ascii="Arial" w:hAnsi="Arial" w:cs="Arial"/>
          <w:sz w:val="24"/>
          <w:szCs w:val="24"/>
        </w:rPr>
        <w:t>njemput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pengusaha-pengusaha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kafetaria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berminat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untuk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mengusahakan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kafetaria</w:t>
      </w:r>
      <w:proofErr w:type="spellEnd"/>
      <w:r w:rsidR="003A22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22E1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ha</w:t>
      </w:r>
      <w:r w:rsidR="003A22E1"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dilengkapi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perabot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F5">
        <w:rPr>
          <w:rFonts w:ascii="Arial" w:hAnsi="Arial" w:cs="Arial"/>
          <w:sz w:val="24"/>
          <w:szCs w:val="24"/>
        </w:rPr>
        <w:t>seperti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DF5">
        <w:rPr>
          <w:rFonts w:ascii="Arial" w:hAnsi="Arial" w:cs="Arial"/>
          <w:sz w:val="24"/>
          <w:szCs w:val="24"/>
        </w:rPr>
        <w:t>kerusi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52DF5">
        <w:rPr>
          <w:rFonts w:ascii="Arial" w:hAnsi="Arial" w:cs="Arial"/>
          <w:sz w:val="24"/>
          <w:szCs w:val="24"/>
        </w:rPr>
        <w:t>meja</w:t>
      </w:r>
      <w:proofErr w:type="spellEnd"/>
      <w:r w:rsidR="00352DF5">
        <w:rPr>
          <w:rFonts w:ascii="Arial" w:hAnsi="Arial" w:cs="Arial"/>
          <w:sz w:val="24"/>
          <w:szCs w:val="24"/>
        </w:rPr>
        <w:t xml:space="preserve"> </w:t>
      </w:r>
      <w:r w:rsidR="00506EBA">
        <w:rPr>
          <w:rFonts w:ascii="Arial" w:hAnsi="Arial" w:cs="Arial"/>
          <w:sz w:val="24"/>
          <w:szCs w:val="24"/>
        </w:rPr>
        <w:t>(</w:t>
      </w:r>
      <w:r w:rsidR="00352DF5" w:rsidRPr="00503F91">
        <w:rPr>
          <w:rFonts w:ascii="Arial" w:hAnsi="Arial" w:cs="Arial"/>
          <w:i/>
          <w:iCs/>
          <w:sz w:val="24"/>
          <w:szCs w:val="24"/>
        </w:rPr>
        <w:t>indoor dan outdoor</w:t>
      </w:r>
      <w:r w:rsidR="00506EBA">
        <w:rPr>
          <w:rFonts w:ascii="Arial" w:hAnsi="Arial" w:cs="Arial"/>
          <w:i/>
          <w:iCs/>
          <w:sz w:val="24"/>
          <w:szCs w:val="24"/>
        </w:rPr>
        <w:t>)</w:t>
      </w:r>
      <w:r w:rsidR="00352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peralatan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dapur</w:t>
      </w:r>
      <w:proofErr w:type="spellEnd"/>
      <w:r w:rsidR="00352D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A22E1">
        <w:rPr>
          <w:rFonts w:ascii="Arial" w:hAnsi="Arial" w:cs="Arial"/>
          <w:sz w:val="24"/>
          <w:szCs w:val="24"/>
        </w:rPr>
        <w:t xml:space="preserve"> </w:t>
      </w:r>
    </w:p>
    <w:p w14:paraId="00ACBC4B" w14:textId="7DC03347" w:rsidR="00EC4BC3" w:rsidRDefault="00EC4BC3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D7035A" w14:textId="4F999599" w:rsidR="00506EBA" w:rsidRDefault="00506EB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pihak</w:t>
      </w:r>
      <w:proofErr w:type="spellEnd"/>
      <w:r>
        <w:rPr>
          <w:rFonts w:ascii="Arial" w:hAnsi="Arial" w:cs="Arial"/>
          <w:sz w:val="24"/>
          <w:szCs w:val="24"/>
        </w:rPr>
        <w:t xml:space="preserve"> JKPTG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harga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bagi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sewaan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kafetaria</w:t>
      </w:r>
      <w:proofErr w:type="spellEnd"/>
      <w:r>
        <w:rPr>
          <w:rFonts w:ascii="Arial" w:hAnsi="Arial" w:cs="Arial"/>
          <w:sz w:val="24"/>
          <w:szCs w:val="24"/>
        </w:rPr>
        <w:t xml:space="preserve"> di Blok Ahli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kadar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sewaan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yang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ditetapkan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adalah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b/>
          <w:bCs/>
          <w:sz w:val="24"/>
          <w:szCs w:val="24"/>
        </w:rPr>
        <w:t>sebanyak</w:t>
      </w:r>
      <w:proofErr w:type="spellEnd"/>
      <w:r w:rsidRPr="00FC203A">
        <w:rPr>
          <w:rFonts w:ascii="Arial" w:hAnsi="Arial" w:cs="Arial"/>
          <w:b/>
          <w:bCs/>
          <w:sz w:val="24"/>
          <w:szCs w:val="24"/>
        </w:rPr>
        <w:t xml:space="preserve"> RM</w:t>
      </w:r>
      <w:r w:rsidR="00FC203A" w:rsidRPr="00FC203A">
        <w:rPr>
          <w:rFonts w:ascii="Arial" w:hAnsi="Arial" w:cs="Arial"/>
          <w:b/>
          <w:bCs/>
          <w:sz w:val="24"/>
          <w:szCs w:val="24"/>
        </w:rPr>
        <w:t xml:space="preserve">4,514.12 </w:t>
      </w:r>
      <w:proofErr w:type="spellStart"/>
      <w:r w:rsidR="00FC203A" w:rsidRPr="00FC203A">
        <w:rPr>
          <w:rFonts w:ascii="Arial" w:hAnsi="Arial" w:cs="Arial"/>
          <w:b/>
          <w:bCs/>
          <w:sz w:val="24"/>
          <w:szCs w:val="24"/>
        </w:rPr>
        <w:t>sebulan</w:t>
      </w:r>
      <w:proofErr w:type="spellEnd"/>
      <w:r w:rsidR="00FC203A" w:rsidRPr="00FC203A">
        <w:rPr>
          <w:rFonts w:ascii="Arial" w:hAnsi="Arial" w:cs="Arial"/>
          <w:b/>
          <w:bCs/>
          <w:sz w:val="24"/>
          <w:szCs w:val="24"/>
        </w:rPr>
        <w:t>.</w:t>
      </w:r>
      <w:r w:rsidR="00FC203A">
        <w:rPr>
          <w:rFonts w:ascii="Arial" w:hAnsi="Arial" w:cs="Arial"/>
          <w:sz w:val="24"/>
          <w:szCs w:val="24"/>
        </w:rPr>
        <w:t xml:space="preserve"> Kadar </w:t>
      </w:r>
      <w:proofErr w:type="spellStart"/>
      <w:r w:rsidR="00FC203A">
        <w:rPr>
          <w:rFonts w:ascii="Arial" w:hAnsi="Arial" w:cs="Arial"/>
          <w:sz w:val="24"/>
          <w:szCs w:val="24"/>
        </w:rPr>
        <w:t>tersebut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C203A">
        <w:rPr>
          <w:rFonts w:ascii="Arial" w:hAnsi="Arial" w:cs="Arial"/>
          <w:sz w:val="24"/>
          <w:szCs w:val="24"/>
        </w:rPr>
        <w:t>atas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adalah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tertakluk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kepada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syarat-syarat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03A">
        <w:rPr>
          <w:rFonts w:ascii="Arial" w:hAnsi="Arial" w:cs="Arial"/>
          <w:sz w:val="24"/>
          <w:szCs w:val="24"/>
        </w:rPr>
        <w:t>berikut</w:t>
      </w:r>
      <w:proofErr w:type="spellEnd"/>
      <w:r w:rsidR="00FC203A">
        <w:rPr>
          <w:rFonts w:ascii="Arial" w:hAnsi="Arial" w:cs="Arial"/>
          <w:sz w:val="24"/>
          <w:szCs w:val="24"/>
        </w:rPr>
        <w:t xml:space="preserve"> :-</w:t>
      </w:r>
    </w:p>
    <w:p w14:paraId="520CF528" w14:textId="5625F2EB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E51716" w14:textId="6A4E1665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C203A">
        <w:rPr>
          <w:rFonts w:ascii="Arial" w:hAnsi="Arial" w:cs="Arial"/>
          <w:sz w:val="24"/>
          <w:szCs w:val="24"/>
        </w:rPr>
        <w:t>Tempoh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sz w:val="24"/>
          <w:szCs w:val="24"/>
        </w:rPr>
        <w:t>penyewaan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203A">
        <w:rPr>
          <w:rFonts w:ascii="Arial" w:hAnsi="Arial" w:cs="Arial"/>
          <w:sz w:val="24"/>
          <w:szCs w:val="24"/>
        </w:rPr>
        <w:t>ialah</w:t>
      </w:r>
      <w:proofErr w:type="spellEnd"/>
      <w:r w:rsidRPr="00FC203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C203A"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657D202" w14:textId="50BE0E16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cukai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pintu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14:paraId="262F4353" w14:textId="1BC7CCD6" w:rsid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elektrik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utiliti</w:t>
      </w:r>
      <w:proofErr w:type="spellEnd"/>
      <w:r>
        <w:rPr>
          <w:rFonts w:ascii="Arial" w:hAnsi="Arial" w:cs="Arial"/>
          <w:sz w:val="24"/>
          <w:szCs w:val="24"/>
        </w:rPr>
        <w:t>: dan</w:t>
      </w:r>
    </w:p>
    <w:p w14:paraId="5B09FB97" w14:textId="60AF67FA" w:rsidR="00FC203A" w:rsidRPr="00FC203A" w:rsidRDefault="00FC203A" w:rsidP="00FC20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Lain-lain </w:t>
      </w:r>
      <w:proofErr w:type="spellStart"/>
      <w:r>
        <w:rPr>
          <w:rFonts w:ascii="Arial" w:hAnsi="Arial" w:cs="Arial"/>
          <w:sz w:val="24"/>
          <w:szCs w:val="24"/>
        </w:rPr>
        <w:t>syarat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7655F09B" w14:textId="77777777" w:rsidR="00FC203A" w:rsidRDefault="00FC203A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AEEAD2" w14:textId="22E33CB4" w:rsidR="00AD0A58" w:rsidRPr="00473FFE" w:rsidRDefault="00EB0EC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Justeru</w:t>
      </w:r>
      <w:proofErr w:type="spellEnd"/>
      <w:r w:rsidR="00503F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F91"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>, ma</w:t>
      </w:r>
      <w:r w:rsidR="00BD1489" w:rsidRPr="00473FFE">
        <w:rPr>
          <w:rFonts w:ascii="Arial" w:hAnsi="Arial" w:cs="Arial"/>
          <w:sz w:val="24"/>
          <w:szCs w:val="24"/>
        </w:rPr>
        <w:t>na-</w:t>
      </w:r>
      <w:r w:rsidR="007F7B62" w:rsidRPr="00473FFE">
        <w:rPr>
          <w:rFonts w:ascii="Arial" w:hAnsi="Arial" w:cs="Arial"/>
          <w:sz w:val="24"/>
          <w:szCs w:val="24"/>
        </w:rPr>
        <w:t xml:space="preserve">mana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syarikat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berminat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akan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diminta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untuk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membentangkan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FC203A">
        <w:rPr>
          <w:rFonts w:ascii="Arial" w:hAnsi="Arial" w:cs="Arial"/>
          <w:b/>
          <w:bCs/>
          <w:sz w:val="24"/>
          <w:szCs w:val="24"/>
        </w:rPr>
        <w:t>Kertas</w:t>
      </w:r>
      <w:proofErr w:type="spellEnd"/>
      <w:r w:rsidR="007F7B62" w:rsidRPr="00FC203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F7B62" w:rsidRPr="00FC203A">
        <w:rPr>
          <w:rFonts w:ascii="Arial" w:hAnsi="Arial" w:cs="Arial"/>
          <w:b/>
          <w:bCs/>
          <w:sz w:val="24"/>
          <w:szCs w:val="24"/>
        </w:rPr>
        <w:t>Cadangan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masing-masing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kepada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 w:rsidRPr="00473FFE">
        <w:rPr>
          <w:rFonts w:ascii="Arial" w:hAnsi="Arial" w:cs="Arial"/>
          <w:sz w:val="24"/>
          <w:szCs w:val="24"/>
        </w:rPr>
        <w:t>pihak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2A7D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>engurusan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P</w:t>
      </w:r>
      <w:r w:rsidR="007F7B62" w:rsidRPr="00473FFE">
        <w:rPr>
          <w:rFonts w:ascii="Arial" w:hAnsi="Arial" w:cs="Arial"/>
          <w:sz w:val="24"/>
          <w:szCs w:val="24"/>
        </w:rPr>
        <w:t>arlimen</w:t>
      </w:r>
      <w:proofErr w:type="spellEnd"/>
      <w:r w:rsidR="007F7B62" w:rsidRPr="00473FFE">
        <w:rPr>
          <w:rFonts w:ascii="Arial" w:hAnsi="Arial" w:cs="Arial"/>
          <w:sz w:val="24"/>
          <w:szCs w:val="24"/>
        </w:rPr>
        <w:t xml:space="preserve"> </w:t>
      </w:r>
      <w:r w:rsidR="007F7B62">
        <w:rPr>
          <w:rFonts w:ascii="Arial" w:hAnsi="Arial" w:cs="Arial"/>
          <w:sz w:val="24"/>
          <w:szCs w:val="24"/>
        </w:rPr>
        <w:t>M</w:t>
      </w:r>
      <w:r w:rsidR="007F7B62" w:rsidRPr="00473FFE">
        <w:rPr>
          <w:rFonts w:ascii="Arial" w:hAnsi="Arial" w:cs="Arial"/>
          <w:sz w:val="24"/>
          <w:szCs w:val="24"/>
        </w:rPr>
        <w:t>alaysia</w:t>
      </w:r>
      <w:r w:rsidR="007F7B62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="007F7B62">
        <w:rPr>
          <w:rFonts w:ascii="Arial" w:hAnsi="Arial" w:cs="Arial"/>
          <w:sz w:val="24"/>
          <w:szCs w:val="24"/>
        </w:rPr>
        <w:t>ketetapan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masa yang </w:t>
      </w:r>
      <w:proofErr w:type="spellStart"/>
      <w:r w:rsidR="007F7B62">
        <w:rPr>
          <w:rFonts w:ascii="Arial" w:hAnsi="Arial" w:cs="Arial"/>
          <w:sz w:val="24"/>
          <w:szCs w:val="24"/>
        </w:rPr>
        <w:t>akan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dimaklumkan</w:t>
      </w:r>
      <w:proofErr w:type="spellEnd"/>
      <w:r w:rsidR="007F7B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B62">
        <w:rPr>
          <w:rFonts w:ascii="Arial" w:hAnsi="Arial" w:cs="Arial"/>
          <w:sz w:val="24"/>
          <w:szCs w:val="24"/>
        </w:rPr>
        <w:t>ke</w:t>
      </w:r>
      <w:r w:rsidR="00503F91">
        <w:rPr>
          <w:rFonts w:ascii="Arial" w:hAnsi="Arial" w:cs="Arial"/>
          <w:sz w:val="24"/>
          <w:szCs w:val="24"/>
        </w:rPr>
        <w:t>mudian</w:t>
      </w:r>
      <w:proofErr w:type="spellEnd"/>
      <w:r w:rsidR="00503F91">
        <w:rPr>
          <w:rFonts w:ascii="Arial" w:hAnsi="Arial" w:cs="Arial"/>
          <w:sz w:val="24"/>
          <w:szCs w:val="24"/>
        </w:rPr>
        <w:t>.</w:t>
      </w:r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Selain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daripada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cadangan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menarik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4BC3">
        <w:rPr>
          <w:rFonts w:ascii="Arial" w:hAnsi="Arial" w:cs="Arial"/>
          <w:sz w:val="24"/>
          <w:szCs w:val="24"/>
        </w:rPr>
        <w:t>penawaran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kadar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sewa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C4BC3">
        <w:rPr>
          <w:rFonts w:ascii="Arial" w:hAnsi="Arial" w:cs="Arial"/>
          <w:sz w:val="24"/>
          <w:szCs w:val="24"/>
        </w:rPr>
        <w:t>tertinggi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akan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diberi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BC3">
        <w:rPr>
          <w:rFonts w:ascii="Arial" w:hAnsi="Arial" w:cs="Arial"/>
          <w:sz w:val="24"/>
          <w:szCs w:val="24"/>
        </w:rPr>
        <w:t>keutamaan</w:t>
      </w:r>
      <w:proofErr w:type="spellEnd"/>
      <w:r w:rsidR="00EC4BC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EC4BC3">
        <w:rPr>
          <w:rFonts w:ascii="Arial" w:hAnsi="Arial" w:cs="Arial"/>
          <w:sz w:val="24"/>
          <w:szCs w:val="24"/>
        </w:rPr>
        <w:t xml:space="preserve"> </w:t>
      </w:r>
      <w:r w:rsidR="007F7B62">
        <w:rPr>
          <w:rFonts w:ascii="Arial" w:hAnsi="Arial" w:cs="Arial"/>
          <w:sz w:val="24"/>
          <w:szCs w:val="24"/>
        </w:rPr>
        <w:t xml:space="preserve">   </w:t>
      </w:r>
      <w:r w:rsidR="007F7B62" w:rsidRPr="00473FFE">
        <w:rPr>
          <w:rFonts w:ascii="Arial" w:hAnsi="Arial" w:cs="Arial"/>
          <w:sz w:val="24"/>
          <w:szCs w:val="24"/>
        </w:rPr>
        <w:t xml:space="preserve">  </w:t>
      </w:r>
    </w:p>
    <w:p w14:paraId="03F6D849" w14:textId="48335CB4" w:rsidR="00473FFE" w:rsidRDefault="00473FFE" w:rsidP="00473F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AE9552" w14:textId="3E23861B" w:rsidR="00786CE5" w:rsidRPr="007F7B62" w:rsidRDefault="00786CE5" w:rsidP="00786CE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hendaklah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dikemukakan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Unit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Seksyen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Parlimen</w:t>
      </w:r>
      <w:proofErr w:type="spellEnd"/>
      <w:r>
        <w:rPr>
          <w:rFonts w:ascii="Arial" w:hAnsi="Arial" w:cs="Arial"/>
          <w:sz w:val="24"/>
          <w:szCs w:val="24"/>
        </w:rPr>
        <w:t xml:space="preserve"> Malaysia pada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22E1" w:rsidRPr="003A22E1">
        <w:rPr>
          <w:rFonts w:ascii="Arial" w:hAnsi="Arial" w:cs="Arial"/>
          <w:b/>
          <w:bCs/>
          <w:sz w:val="24"/>
          <w:szCs w:val="24"/>
        </w:rPr>
        <w:t>1</w:t>
      </w:r>
      <w:r w:rsidR="00E47D04">
        <w:rPr>
          <w:rFonts w:ascii="Arial" w:hAnsi="Arial" w:cs="Arial"/>
          <w:b/>
          <w:bCs/>
          <w:sz w:val="24"/>
          <w:szCs w:val="24"/>
        </w:rPr>
        <w:t>7</w:t>
      </w:r>
      <w:r w:rsidR="003A22E1" w:rsidRPr="003A22E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A22E1" w:rsidRPr="003A22E1">
        <w:rPr>
          <w:rFonts w:ascii="Arial" w:hAnsi="Arial" w:cs="Arial"/>
          <w:b/>
          <w:bCs/>
          <w:sz w:val="24"/>
          <w:szCs w:val="24"/>
        </w:rPr>
        <w:t>Februari</w:t>
      </w:r>
      <w:proofErr w:type="spellEnd"/>
      <w:r w:rsidR="003A22E1" w:rsidRPr="003A22E1">
        <w:rPr>
          <w:rFonts w:ascii="Arial" w:hAnsi="Arial" w:cs="Arial"/>
          <w:b/>
          <w:bCs/>
          <w:sz w:val="24"/>
          <w:szCs w:val="24"/>
        </w:rPr>
        <w:t xml:space="preserve"> 2020</w:t>
      </w:r>
      <w:r w:rsidR="003A22E1">
        <w:rPr>
          <w:rFonts w:ascii="Arial" w:hAnsi="Arial" w:cs="Arial"/>
          <w:sz w:val="24"/>
          <w:szCs w:val="24"/>
        </w:rPr>
        <w:t xml:space="preserve"> </w:t>
      </w:r>
      <w:r w:rsidRPr="007F7B62">
        <w:rPr>
          <w:rFonts w:ascii="Arial" w:hAnsi="Arial" w:cs="Arial"/>
          <w:b/>
          <w:bCs/>
          <w:sz w:val="24"/>
          <w:szCs w:val="24"/>
        </w:rPr>
        <w:t>(</w:t>
      </w:r>
      <w:r w:rsidR="003A22E1">
        <w:rPr>
          <w:rFonts w:ascii="Arial" w:hAnsi="Arial" w:cs="Arial"/>
          <w:b/>
          <w:bCs/>
          <w:sz w:val="24"/>
          <w:szCs w:val="24"/>
        </w:rPr>
        <w:t>Jumaat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Sebarang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pertanyaan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sila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hubungi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Siti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Norhaya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binti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Yahya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talian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03-26017262</w:t>
      </w:r>
      <w:r w:rsidR="00463A92">
        <w:rPr>
          <w:rFonts w:ascii="Arial" w:hAnsi="Arial" w:cs="Arial"/>
          <w:b/>
          <w:bCs/>
          <w:sz w:val="24"/>
          <w:szCs w:val="24"/>
        </w:rPr>
        <w:t xml:space="preserve">/019-3789903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atau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emel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5" w:history="1">
        <w:r w:rsidRPr="002B4E05">
          <w:rPr>
            <w:rStyle w:val="Hyperlink"/>
            <w:rFonts w:ascii="Arial" w:hAnsi="Arial" w:cs="Arial"/>
            <w:b/>
            <w:bCs/>
            <w:sz w:val="24"/>
            <w:szCs w:val="24"/>
          </w:rPr>
          <w:t>sitinorhaya@parlimen.gov.my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   </w:t>
      </w:r>
      <w:r w:rsidRPr="007F7B62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786CE5" w:rsidRPr="007F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76EE"/>
    <w:multiLevelType w:val="hybridMultilevel"/>
    <w:tmpl w:val="6A943F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373"/>
    <w:multiLevelType w:val="hybridMultilevel"/>
    <w:tmpl w:val="B1627722"/>
    <w:lvl w:ilvl="0" w:tplc="DE04C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64"/>
    <w:rsid w:val="000075F4"/>
    <w:rsid w:val="00073A3A"/>
    <w:rsid w:val="000F1DEC"/>
    <w:rsid w:val="00173561"/>
    <w:rsid w:val="001B3E6D"/>
    <w:rsid w:val="00352DF5"/>
    <w:rsid w:val="003A22E1"/>
    <w:rsid w:val="00463A92"/>
    <w:rsid w:val="00473FFE"/>
    <w:rsid w:val="00503F91"/>
    <w:rsid w:val="00506EBA"/>
    <w:rsid w:val="00696007"/>
    <w:rsid w:val="006B604F"/>
    <w:rsid w:val="00742A7D"/>
    <w:rsid w:val="00786CE5"/>
    <w:rsid w:val="007F7B62"/>
    <w:rsid w:val="00922564"/>
    <w:rsid w:val="00996ACC"/>
    <w:rsid w:val="00AD0A58"/>
    <w:rsid w:val="00BD1489"/>
    <w:rsid w:val="00D3230E"/>
    <w:rsid w:val="00D86C6E"/>
    <w:rsid w:val="00E47D04"/>
    <w:rsid w:val="00EB0ECE"/>
    <w:rsid w:val="00EC4BC3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A0CE"/>
  <w15:chartTrackingRefBased/>
  <w15:docId w15:val="{17B141D7-0A37-41AA-9AF8-4932BFC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tinorhaya@parlimen.gov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2020-02-04T03:12:00Z</dcterms:created>
  <dcterms:modified xsi:type="dcterms:W3CDTF">2020-02-04T03:26:00Z</dcterms:modified>
</cp:coreProperties>
</file>